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4C" w:rsidRDefault="00C4244C" w:rsidP="00C4244C">
      <w:pPr>
        <w:rPr>
          <w:b/>
          <w:sz w:val="32"/>
          <w:szCs w:val="32"/>
          <w:u w:val="single"/>
        </w:rPr>
      </w:pPr>
      <w:r w:rsidRPr="00DC5426">
        <w:rPr>
          <w:b/>
          <w:noProof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.6pt;margin-top:-12.3pt;width:417.35pt;height:34.55pt;z-index:251662336;mso-width-relative:margin;mso-height-relative:margin">
            <v:textbox>
              <w:txbxContent>
                <w:p w:rsidR="00C4244C" w:rsidRPr="00733E41" w:rsidRDefault="00C4244C" w:rsidP="00C4244C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Institute of Chartered Shipbrokers</w:t>
                  </w:r>
                </w:p>
              </w:txbxContent>
            </v:textbox>
          </v:shape>
        </w:pict>
      </w:r>
      <w:r w:rsidRPr="00DC5426">
        <w:rPr>
          <w:b/>
          <w:noProof/>
          <w:u w:val="single"/>
        </w:rPr>
        <w:pict>
          <v:shape id="_x0000_s1026" type="#_x0000_t202" style="position:absolute;margin-left:-18.15pt;margin-top:-12.3pt;width:112.7pt;height:150.45pt;z-index:251660288;mso-wrap-style:none">
            <v:textbox style="mso-next-textbox:#_x0000_s1026;mso-fit-shape-to-text:t">
              <w:txbxContent>
                <w:p w:rsidR="00C4244C" w:rsidRDefault="00C4244C" w:rsidP="00C4244C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219200" cy="1657350"/>
                        <wp:effectExtent l="19050" t="0" r="0" b="0"/>
                        <wp:docPr id="5" name="Picture 1" descr="shield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hield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657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C4244C" w:rsidRDefault="00C4244C" w:rsidP="00C4244C">
      <w:pPr>
        <w:rPr>
          <w:b/>
          <w:sz w:val="32"/>
          <w:szCs w:val="32"/>
          <w:u w:val="single"/>
        </w:rPr>
      </w:pPr>
    </w:p>
    <w:p w:rsidR="00C4244C" w:rsidRDefault="00C4244C" w:rsidP="00C4244C">
      <w:pPr>
        <w:outlineLvl w:val="0"/>
        <w:rPr>
          <w:b/>
          <w:u w:val="single"/>
        </w:rPr>
      </w:pPr>
    </w:p>
    <w:p w:rsidR="00C4244C" w:rsidRDefault="00C4244C" w:rsidP="00C4244C">
      <w:pPr>
        <w:outlineLvl w:val="0"/>
        <w:rPr>
          <w:b/>
          <w:u w:val="single"/>
        </w:rPr>
      </w:pPr>
      <w:r w:rsidRPr="00DC5426">
        <w:rPr>
          <w:b/>
          <w:noProof/>
          <w:sz w:val="32"/>
          <w:szCs w:val="32"/>
          <w:u w:val="single"/>
          <w:lang w:eastAsia="en-GB"/>
        </w:rPr>
        <w:pict>
          <v:shape id="_x0000_s1027" type="#_x0000_t202" style="position:absolute;margin-left:-1.6pt;margin-top:8.65pt;width:417.35pt;height:34.55pt;z-index:251661312;mso-width-relative:margin;mso-height-relative:margin">
            <v:textbox>
              <w:txbxContent>
                <w:p w:rsidR="00C4244C" w:rsidRPr="00733E41" w:rsidRDefault="00C4244C" w:rsidP="00C4244C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Understanding Shipping – Course Content</w:t>
                  </w:r>
                </w:p>
              </w:txbxContent>
            </v:textbox>
          </v:shape>
        </w:pict>
      </w:r>
    </w:p>
    <w:p w:rsidR="00C4244C" w:rsidRDefault="00C4244C" w:rsidP="00C4244C">
      <w:pPr>
        <w:rPr>
          <w:b/>
          <w:u w:val="single"/>
        </w:rPr>
      </w:pPr>
    </w:p>
    <w:p w:rsidR="00C4244C" w:rsidRDefault="00C4244C" w:rsidP="00C4244C">
      <w:pPr>
        <w:rPr>
          <w:rFonts w:ascii="Verdana" w:eastAsia="Times New Roman" w:hAnsi="Verdana" w:cs="Times New Roman"/>
          <w:color w:val="000000"/>
          <w:szCs w:val="17"/>
          <w:lang w:eastAsia="en-GB"/>
        </w:rPr>
      </w:pPr>
    </w:p>
    <w:p w:rsidR="00C4244C" w:rsidRPr="00C4244C" w:rsidRDefault="00C4244C" w:rsidP="00C4244C">
      <w:pPr>
        <w:rPr>
          <w:b/>
          <w:sz w:val="24"/>
          <w:u w:val="single"/>
        </w:rPr>
      </w:pPr>
      <w:r w:rsidRPr="00C4244C">
        <w:rPr>
          <w:b/>
          <w:sz w:val="24"/>
          <w:u w:val="single"/>
        </w:rPr>
        <w:t xml:space="preserve">SHIPS AND TRADE </w:t>
      </w:r>
    </w:p>
    <w:p w:rsidR="00C4244C" w:rsidRDefault="00C4244C" w:rsidP="00C4244C">
      <w:proofErr w:type="gramStart"/>
      <w:r>
        <w:t>Global shipping and trading patterns.</w:t>
      </w:r>
      <w:proofErr w:type="gramEnd"/>
      <w:r>
        <w:t xml:space="preserve"> </w:t>
      </w:r>
      <w:proofErr w:type="gramStart"/>
      <w:r>
        <w:t>Types of vessels.</w:t>
      </w:r>
      <w:proofErr w:type="gramEnd"/>
      <w:r>
        <w:t xml:space="preserve"> </w:t>
      </w:r>
      <w:proofErr w:type="gramStart"/>
      <w:r>
        <w:t>Maritime geography.</w:t>
      </w:r>
      <w:proofErr w:type="gramEnd"/>
      <w:r>
        <w:t xml:space="preserve">  </w:t>
      </w:r>
    </w:p>
    <w:p w:rsidR="00C4244C" w:rsidRPr="00C4244C" w:rsidRDefault="00C4244C" w:rsidP="00C4244C">
      <w:pPr>
        <w:rPr>
          <w:b/>
          <w:sz w:val="24"/>
          <w:u w:val="single"/>
        </w:rPr>
      </w:pPr>
      <w:r w:rsidRPr="00C4244C">
        <w:rPr>
          <w:b/>
          <w:sz w:val="24"/>
          <w:u w:val="single"/>
        </w:rPr>
        <w:t xml:space="preserve">THE BUSINESS AND ITS PLAYERS </w:t>
      </w:r>
    </w:p>
    <w:p w:rsidR="00C4244C" w:rsidRDefault="00C4244C" w:rsidP="00C4244C">
      <w:r>
        <w:t xml:space="preserve">Shipping companies: principals, intermediaries and practitioners: their role and responsibilities. </w:t>
      </w:r>
      <w:proofErr w:type="gramStart"/>
      <w:r>
        <w:t>National and International organisations.</w:t>
      </w:r>
      <w:proofErr w:type="gramEnd"/>
      <w:r>
        <w:t xml:space="preserve"> </w:t>
      </w:r>
      <w:proofErr w:type="gramStart"/>
      <w:r>
        <w:t>Classification and registration societies.</w:t>
      </w:r>
      <w:proofErr w:type="gramEnd"/>
      <w:r>
        <w:t xml:space="preserve"> </w:t>
      </w:r>
      <w:proofErr w:type="gramStart"/>
      <w:r>
        <w:t>Shipping contracts.</w:t>
      </w:r>
      <w:proofErr w:type="gramEnd"/>
      <w:r>
        <w:t xml:space="preserve"> </w:t>
      </w:r>
    </w:p>
    <w:p w:rsidR="00C4244C" w:rsidRPr="00C4244C" w:rsidRDefault="00C4244C" w:rsidP="00C4244C">
      <w:pPr>
        <w:rPr>
          <w:b/>
          <w:sz w:val="24"/>
          <w:u w:val="single"/>
        </w:rPr>
      </w:pPr>
      <w:r w:rsidRPr="00C4244C">
        <w:rPr>
          <w:b/>
          <w:sz w:val="24"/>
          <w:u w:val="single"/>
        </w:rPr>
        <w:t xml:space="preserve">BILLS OF LADING </w:t>
      </w:r>
    </w:p>
    <w:p w:rsidR="00C4244C" w:rsidRDefault="00C4244C" w:rsidP="00C4244C">
      <w:proofErr w:type="gramStart"/>
      <w:r>
        <w:t>The three functions and different types of Bills of lading.</w:t>
      </w:r>
      <w:proofErr w:type="gramEnd"/>
      <w:r>
        <w:t xml:space="preserve"> </w:t>
      </w:r>
      <w:proofErr w:type="gramStart"/>
      <w:r>
        <w:t>Release and delivery of cargo.</w:t>
      </w:r>
      <w:proofErr w:type="gramEnd"/>
      <w:r>
        <w:t xml:space="preserve"> </w:t>
      </w:r>
    </w:p>
    <w:p w:rsidR="00C4244C" w:rsidRPr="00C4244C" w:rsidRDefault="00C4244C" w:rsidP="00C4244C">
      <w:pPr>
        <w:rPr>
          <w:b/>
          <w:sz w:val="24"/>
          <w:u w:val="single"/>
        </w:rPr>
      </w:pPr>
      <w:r w:rsidRPr="00C4244C">
        <w:rPr>
          <w:b/>
          <w:sz w:val="24"/>
          <w:u w:val="single"/>
        </w:rPr>
        <w:t xml:space="preserve">PORT AGENCY </w:t>
      </w:r>
    </w:p>
    <w:p w:rsidR="00C4244C" w:rsidRDefault="00C4244C" w:rsidP="00C4244C">
      <w:proofErr w:type="gramStart"/>
      <w:r>
        <w:t>Role and authority of an agent.</w:t>
      </w:r>
      <w:proofErr w:type="gramEnd"/>
      <w:r>
        <w:t xml:space="preserve"> </w:t>
      </w:r>
      <w:proofErr w:type="gramStart"/>
      <w:r>
        <w:t>Port services and the providers.</w:t>
      </w:r>
      <w:proofErr w:type="gramEnd"/>
      <w:r>
        <w:t xml:space="preserve"> </w:t>
      </w:r>
      <w:proofErr w:type="gramStart"/>
      <w:r>
        <w:t>Cargo working.</w:t>
      </w:r>
      <w:proofErr w:type="gramEnd"/>
      <w:r>
        <w:t xml:space="preserve"> </w:t>
      </w:r>
      <w:proofErr w:type="gramStart"/>
      <w:r>
        <w:t>Husbandry.</w:t>
      </w:r>
      <w:proofErr w:type="gramEnd"/>
      <w:r>
        <w:t xml:space="preserve"> </w:t>
      </w:r>
      <w:proofErr w:type="gramStart"/>
      <w:r>
        <w:t>Local requirements.</w:t>
      </w:r>
      <w:proofErr w:type="gramEnd"/>
      <w:r>
        <w:t xml:space="preserve"> </w:t>
      </w:r>
    </w:p>
    <w:p w:rsidR="00C4244C" w:rsidRPr="00C4244C" w:rsidRDefault="00C4244C" w:rsidP="00C4244C">
      <w:pPr>
        <w:rPr>
          <w:b/>
          <w:sz w:val="24"/>
          <w:u w:val="single"/>
        </w:rPr>
      </w:pPr>
      <w:r w:rsidRPr="00C4244C">
        <w:rPr>
          <w:b/>
          <w:sz w:val="24"/>
          <w:u w:val="single"/>
        </w:rPr>
        <w:t xml:space="preserve">BULK CARRIER AND TANKER DOCUMENTS </w:t>
      </w:r>
    </w:p>
    <w:p w:rsidR="00C4244C" w:rsidRDefault="00C4244C" w:rsidP="00C4244C">
      <w:proofErr w:type="gramStart"/>
      <w:r>
        <w:t>Charter parties and other documents.</w:t>
      </w:r>
      <w:proofErr w:type="gramEnd"/>
      <w:r>
        <w:t xml:space="preserve"> </w:t>
      </w:r>
      <w:proofErr w:type="gramStart"/>
      <w:r>
        <w:t xml:space="preserve">Basic </w:t>
      </w:r>
      <w:proofErr w:type="spellStart"/>
      <w:r>
        <w:t>laytime</w:t>
      </w:r>
      <w:proofErr w:type="spellEnd"/>
      <w:r>
        <w:t xml:space="preserve"> concepts.</w:t>
      </w:r>
      <w:proofErr w:type="gramEnd"/>
      <w:r>
        <w:t xml:space="preserve"> </w:t>
      </w:r>
    </w:p>
    <w:p w:rsidR="00C4244C" w:rsidRPr="00C4244C" w:rsidRDefault="00C4244C" w:rsidP="00C4244C">
      <w:pPr>
        <w:rPr>
          <w:b/>
          <w:sz w:val="24"/>
          <w:u w:val="single"/>
        </w:rPr>
      </w:pPr>
      <w:r w:rsidRPr="00C4244C">
        <w:rPr>
          <w:b/>
          <w:sz w:val="24"/>
          <w:u w:val="single"/>
        </w:rPr>
        <w:t xml:space="preserve">LINER AGENCY DOCUMENTAION </w:t>
      </w:r>
    </w:p>
    <w:p w:rsidR="00C4244C" w:rsidRDefault="00C4244C" w:rsidP="00C4244C">
      <w:proofErr w:type="gramStart"/>
      <w:r>
        <w:t>The agency agreement.</w:t>
      </w:r>
      <w:proofErr w:type="gramEnd"/>
      <w:r>
        <w:t xml:space="preserve"> </w:t>
      </w:r>
      <w:proofErr w:type="gramStart"/>
      <w:r>
        <w:t>Space allocation, sales and marketing, dealing with cargo bookings, special cargo.</w:t>
      </w:r>
      <w:proofErr w:type="gramEnd"/>
      <w:r>
        <w:t xml:space="preserve"> </w:t>
      </w:r>
      <w:proofErr w:type="gramStart"/>
      <w:r>
        <w:t>Documentation.</w:t>
      </w:r>
      <w:proofErr w:type="gramEnd"/>
      <w:r>
        <w:t xml:space="preserve"> </w:t>
      </w:r>
      <w:proofErr w:type="gramStart"/>
      <w:r>
        <w:t>Conferences and consortia.</w:t>
      </w:r>
      <w:proofErr w:type="gramEnd"/>
      <w:r>
        <w:t xml:space="preserve">  </w:t>
      </w:r>
    </w:p>
    <w:p w:rsidR="00C4244C" w:rsidRPr="00C4244C" w:rsidRDefault="00C4244C" w:rsidP="00C4244C">
      <w:pPr>
        <w:rPr>
          <w:b/>
          <w:u w:val="single"/>
        </w:rPr>
      </w:pPr>
      <w:r w:rsidRPr="00C4244C">
        <w:rPr>
          <w:b/>
          <w:sz w:val="24"/>
          <w:u w:val="single"/>
        </w:rPr>
        <w:t>CHARTERING</w:t>
      </w:r>
      <w:r w:rsidRPr="00C4244C">
        <w:rPr>
          <w:b/>
          <w:u w:val="single"/>
        </w:rPr>
        <w:t xml:space="preserve"> </w:t>
      </w:r>
    </w:p>
    <w:p w:rsidR="00C4244C" w:rsidRDefault="00C4244C" w:rsidP="00C4244C">
      <w:proofErr w:type="gramStart"/>
      <w:r>
        <w:t>The chartering markets and different types of charter.</w:t>
      </w:r>
      <w:proofErr w:type="gramEnd"/>
      <w:r>
        <w:t xml:space="preserve"> How the deal is made. </w:t>
      </w:r>
      <w:proofErr w:type="gramStart"/>
      <w:r>
        <w:t>The charterer's authority and responsibility.</w:t>
      </w:r>
      <w:proofErr w:type="gramEnd"/>
      <w:r>
        <w:t xml:space="preserve"> Post fixture responsibilities. </w:t>
      </w:r>
      <w:proofErr w:type="gramStart"/>
      <w:r>
        <w:t>Brokerage.</w:t>
      </w:r>
      <w:proofErr w:type="gramEnd"/>
      <w:r>
        <w:t xml:space="preserve"> </w:t>
      </w:r>
      <w:proofErr w:type="gramStart"/>
      <w:r>
        <w:t>Specialist brokers.</w:t>
      </w:r>
      <w:proofErr w:type="gramEnd"/>
      <w:r>
        <w:t xml:space="preserve">  </w:t>
      </w:r>
    </w:p>
    <w:p w:rsidR="00C4244C" w:rsidRPr="00C4244C" w:rsidRDefault="00C4244C" w:rsidP="00C4244C">
      <w:pPr>
        <w:rPr>
          <w:b/>
          <w:sz w:val="24"/>
          <w:u w:val="single"/>
        </w:rPr>
      </w:pPr>
      <w:r w:rsidRPr="00C4244C">
        <w:rPr>
          <w:b/>
          <w:sz w:val="24"/>
          <w:u w:val="single"/>
        </w:rPr>
        <w:t xml:space="preserve">PORTS AND CARGOES </w:t>
      </w:r>
    </w:p>
    <w:p w:rsidR="00C4244C" w:rsidRDefault="00C4244C" w:rsidP="00C4244C">
      <w:proofErr w:type="gramStart"/>
      <w:r>
        <w:t>The location, origins and facilities of ports.</w:t>
      </w:r>
      <w:proofErr w:type="gramEnd"/>
      <w:r>
        <w:t xml:space="preserve"> </w:t>
      </w:r>
      <w:proofErr w:type="gramStart"/>
      <w:r>
        <w:t>A selection of some ports with details of their import and export facilities.</w:t>
      </w:r>
      <w:proofErr w:type="gramEnd"/>
      <w:r>
        <w:t xml:space="preserve"> </w:t>
      </w:r>
    </w:p>
    <w:p w:rsidR="00C4244C" w:rsidRPr="00C4244C" w:rsidRDefault="00C4244C" w:rsidP="00C4244C">
      <w:pPr>
        <w:rPr>
          <w:b/>
          <w:sz w:val="24"/>
          <w:u w:val="single"/>
        </w:rPr>
      </w:pPr>
      <w:r w:rsidRPr="00C4244C">
        <w:rPr>
          <w:b/>
          <w:sz w:val="24"/>
          <w:u w:val="single"/>
        </w:rPr>
        <w:t xml:space="preserve">SHIP MANAGEMENT AND OPERATIONS </w:t>
      </w:r>
    </w:p>
    <w:p w:rsidR="00C4244C" w:rsidRDefault="00C4244C" w:rsidP="00C4244C">
      <w:r>
        <w:t xml:space="preserve">Different types of management - integral or independent managers. </w:t>
      </w:r>
      <w:proofErr w:type="gramStart"/>
      <w:r>
        <w:t>Roles and responsibilities of a ship management department.</w:t>
      </w:r>
      <w:proofErr w:type="gramEnd"/>
    </w:p>
    <w:sectPr w:rsidR="00C4244C" w:rsidSect="00C424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01415"/>
    <w:multiLevelType w:val="hybridMultilevel"/>
    <w:tmpl w:val="5BB80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57326"/>
    <w:multiLevelType w:val="hybridMultilevel"/>
    <w:tmpl w:val="CDCA5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F0AB4"/>
    <w:multiLevelType w:val="hybridMultilevel"/>
    <w:tmpl w:val="869EB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C1C37"/>
    <w:multiLevelType w:val="hybridMultilevel"/>
    <w:tmpl w:val="500AEAD0"/>
    <w:lvl w:ilvl="0" w:tplc="53148D6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0454"/>
    <w:rsid w:val="00090872"/>
    <w:rsid w:val="005E0454"/>
    <w:rsid w:val="00891777"/>
    <w:rsid w:val="00A67994"/>
    <w:rsid w:val="00C4244C"/>
    <w:rsid w:val="00D7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4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E04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2010-07-29T17:53:00Z</dcterms:created>
  <dcterms:modified xsi:type="dcterms:W3CDTF">2010-07-29T18:16:00Z</dcterms:modified>
</cp:coreProperties>
</file>